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AA60A8" w:rsidTr="00AA60A8">
        <w:tc>
          <w:tcPr>
            <w:tcW w:w="6498" w:type="dxa"/>
          </w:tcPr>
          <w:p w:rsidR="00AA60A8" w:rsidRDefault="00AA60A8" w:rsidP="00AA60A8">
            <w:r>
              <w:t>Etapas para el desarrollo de un programa por competencias</w:t>
            </w:r>
          </w:p>
        </w:tc>
        <w:tc>
          <w:tcPr>
            <w:tcW w:w="6498" w:type="dxa"/>
          </w:tcPr>
          <w:p w:rsidR="00AA60A8" w:rsidRDefault="00AA60A8">
            <w:r>
              <w:t>Plan de Estudios de la Educación Básica 2011</w:t>
            </w:r>
          </w:p>
        </w:tc>
      </w:tr>
      <w:tr w:rsidR="00AA60A8" w:rsidTr="00AA60A8">
        <w:tc>
          <w:tcPr>
            <w:tcW w:w="6498" w:type="dxa"/>
          </w:tcPr>
          <w:p w:rsidR="00AA60A8" w:rsidRDefault="00AA60A8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A)</w:t>
            </w:r>
            <w:r w:rsidRPr="00AA60A8">
              <w:rPr>
                <w:rFonts w:ascii="Verdana" w:hAnsi="Verdana" w:cs="Verdana"/>
                <w:i/>
                <w:iCs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a Determinación de las competencias</w:t>
            </w:r>
          </w:p>
          <w:p w:rsidR="00AA60A8" w:rsidRDefault="00AA60A8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Construir una concepción compartida del concepto de competencia</w:t>
            </w:r>
          </w:p>
          <w:p w:rsidR="00AA60A8" w:rsidRDefault="00AA60A8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Seleccionar las competencias en que se basa la formación</w:t>
            </w:r>
          </w:p>
          <w:p w:rsidR="00AA60A8" w:rsidRDefault="00AA60A8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Construir una representación compartida del aprendizaje, de la enseñanza y de la evaluación de aprendizajes</w:t>
            </w:r>
          </w:p>
          <w:p w:rsidR="00AA60A8" w:rsidRDefault="00AA60A8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el grado de profesionalización buscada al término de la formación en los programas técnicos</w:t>
            </w:r>
          </w:p>
          <w:p w:rsidR="00AA60A8" w:rsidRDefault="00AA60A8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el grado de desarrollo general fijado como meta al término de la formación preuniversitaria</w:t>
            </w:r>
          </w:p>
          <w:p w:rsidR="00AA60A8" w:rsidRDefault="00AA60A8" w:rsidP="004D3C71">
            <w:pPr>
              <w:jc w:val="both"/>
            </w:pPr>
            <w:r w:rsidRPr="00AA60A8">
              <w:rPr>
                <w:rFonts w:ascii="Verdana" w:hAnsi="Verdana" w:cs="Verdana"/>
                <w:sz w:val="16"/>
                <w:szCs w:val="16"/>
              </w:rPr>
              <w:t>– Establecer una secuencia válida de intervenciones sobre las competencias</w:t>
            </w:r>
            <w:r w:rsidRPr="00AA60A8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498" w:type="dxa"/>
          </w:tcPr>
          <w:p w:rsidR="00AA60A8" w:rsidRDefault="004D3C71" w:rsidP="00F17F50">
            <w:pPr>
              <w:jc w:val="both"/>
              <w:rPr>
                <w:rFonts w:ascii="Century Gothic" w:hAnsi="Century Gothic"/>
                <w:sz w:val="20"/>
              </w:rPr>
            </w:pPr>
            <w:r w:rsidRPr="00F17F50">
              <w:rPr>
                <w:rFonts w:ascii="Century Gothic" w:hAnsi="Century Gothic"/>
                <w:sz w:val="20"/>
              </w:rPr>
              <w:t>PÁG. 29</w:t>
            </w:r>
            <w:r w:rsidR="00DC3547" w:rsidRPr="00F17F50">
              <w:rPr>
                <w:rFonts w:ascii="Century Gothic" w:hAnsi="Century Gothic"/>
                <w:sz w:val="20"/>
              </w:rPr>
              <w:t xml:space="preserve"> Si define el concepto de competencia.</w:t>
            </w:r>
          </w:p>
          <w:p w:rsidR="00282581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*Guía para el maestro</w:t>
            </w:r>
          </w:p>
          <w:p w:rsidR="00282581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*competencias para la vida</w:t>
            </w:r>
          </w:p>
          <w:p w:rsidR="00282581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* Principios pedagógicos </w:t>
            </w:r>
          </w:p>
          <w:p w:rsidR="00282581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* competencias por asignatura </w:t>
            </w:r>
          </w:p>
          <w:p w:rsidR="00282581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* secuencia de intervenciones</w:t>
            </w:r>
          </w:p>
          <w:p w:rsidR="00282581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*Grado de formación </w:t>
            </w:r>
          </w:p>
          <w:p w:rsidR="00282581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* Concepto</w:t>
            </w:r>
          </w:p>
          <w:p w:rsidR="00282581" w:rsidRPr="00F17F50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*Selección</w:t>
            </w:r>
          </w:p>
        </w:tc>
      </w:tr>
      <w:tr w:rsidR="00AA60A8" w:rsidTr="00AA60A8">
        <w:tc>
          <w:tcPr>
            <w:tcW w:w="6498" w:type="dxa"/>
          </w:tcPr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b) Determinación del grado de desarrollo esperado al final de la 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el grado de desarrollo esperado de cada una de las competencias al término de la 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Situar cada competencia en una posición central o periférica en relación a su</w:t>
            </w:r>
          </w:p>
          <w:p w:rsidR="00AA60A8" w:rsidRDefault="004D3C71" w:rsidP="004D3C71">
            <w:pPr>
              <w:jc w:val="both"/>
            </w:pPr>
            <w:r>
              <w:rPr>
                <w:rFonts w:ascii="Verdana" w:hAnsi="Verdana" w:cs="Verdana"/>
                <w:sz w:val="16"/>
                <w:szCs w:val="16"/>
              </w:rPr>
              <w:t>contribución a las finalidades del programa</w:t>
            </w:r>
          </w:p>
        </w:tc>
        <w:tc>
          <w:tcPr>
            <w:tcW w:w="6498" w:type="dxa"/>
          </w:tcPr>
          <w:p w:rsidR="00AA60A8" w:rsidRDefault="008C60B8" w:rsidP="00F17F50">
            <w:pPr>
              <w:jc w:val="both"/>
              <w:rPr>
                <w:rFonts w:ascii="Century Gothic" w:hAnsi="Century Gothic"/>
                <w:sz w:val="20"/>
              </w:rPr>
            </w:pPr>
            <w:r w:rsidRPr="00F17F50">
              <w:rPr>
                <w:rFonts w:ascii="Century Gothic" w:hAnsi="Century Gothic"/>
                <w:sz w:val="20"/>
              </w:rPr>
              <w:t xml:space="preserve">PÁG 39 Si define ya que nos indica como el alumno se va a formar en la educación </w:t>
            </w:r>
            <w:r w:rsidR="003A6483" w:rsidRPr="00F17F50">
              <w:rPr>
                <w:rFonts w:ascii="Century Gothic" w:hAnsi="Century Gothic"/>
                <w:sz w:val="20"/>
              </w:rPr>
              <w:t>básica</w:t>
            </w:r>
          </w:p>
          <w:p w:rsidR="00282581" w:rsidRPr="00F17F50" w:rsidRDefault="00282581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*Grado de desarrollo final</w:t>
            </w:r>
          </w:p>
        </w:tc>
      </w:tr>
      <w:tr w:rsidR="00AA60A8" w:rsidTr="00AA60A8">
        <w:tc>
          <w:tcPr>
            <w:tcW w:w="6498" w:type="dxa"/>
          </w:tcPr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c) Determinación de los recursos internos a movilizar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el conjunto de los recursos internos –conocimientos, actitudes, conductas retenidos como objetivos de aprendizaje</w:t>
            </w:r>
          </w:p>
          <w:p w:rsidR="00AA60A8" w:rsidRDefault="004D3C71" w:rsidP="004D3C71">
            <w:pPr>
              <w:jc w:val="both"/>
            </w:pPr>
            <w:r>
              <w:rPr>
                <w:rFonts w:ascii="Verdana" w:hAnsi="Verdana" w:cs="Verdana"/>
                <w:sz w:val="16"/>
                <w:szCs w:val="16"/>
              </w:rPr>
              <w:t>– Distinguir los aprendizajes esenciales de los periféricos o secundarios</w:t>
            </w:r>
          </w:p>
        </w:tc>
        <w:tc>
          <w:tcPr>
            <w:tcW w:w="6498" w:type="dxa"/>
          </w:tcPr>
          <w:p w:rsidR="008C60B8" w:rsidRPr="00F17F50" w:rsidRDefault="008C60B8" w:rsidP="00F17F50">
            <w:pPr>
              <w:jc w:val="both"/>
              <w:rPr>
                <w:rFonts w:ascii="Century Gothic" w:hAnsi="Century Gothic"/>
                <w:sz w:val="20"/>
              </w:rPr>
            </w:pPr>
            <w:r w:rsidRPr="00F17F50">
              <w:rPr>
                <w:rFonts w:ascii="Century Gothic" w:hAnsi="Century Gothic"/>
                <w:sz w:val="20"/>
              </w:rPr>
              <w:t xml:space="preserve">PÁG 26 en el plan de estudios nos menciona </w:t>
            </w:r>
            <w:r w:rsidR="003A6483" w:rsidRPr="00F17F50">
              <w:rPr>
                <w:rFonts w:ascii="Century Gothic" w:hAnsi="Century Gothic"/>
                <w:sz w:val="20"/>
              </w:rPr>
              <w:t>que los alumnos son competentes ante diversas situaciones.</w:t>
            </w:r>
            <w:r w:rsidRPr="00F17F50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AA60A8" w:rsidTr="00AA60A8">
        <w:tc>
          <w:tcPr>
            <w:tcW w:w="6498" w:type="dxa"/>
          </w:tcPr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d) Escalamiento de las competencias en el conjunto de la 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la frecuencia de intervenciones sobre cada una de las competencias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el orden de las intervenciones sobre cada una de las competencias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Documentar la complementariedad entre las competencias integradas en cada uno de los períodos o sesiones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Documentar la continuidad de cada competencia en el conjunto de las sesiones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los recursos internos que serán objeto de aprendizaje respecto de cada una de las competencias en cada sesión</w:t>
            </w:r>
          </w:p>
          <w:p w:rsidR="00AA60A8" w:rsidRP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Circunscribir los indicadores de desarrollo relativos a cada competencia al término de cada una de las sesiones</w:t>
            </w:r>
          </w:p>
        </w:tc>
        <w:tc>
          <w:tcPr>
            <w:tcW w:w="6498" w:type="dxa"/>
          </w:tcPr>
          <w:p w:rsidR="00AA60A8" w:rsidRDefault="00F17F50" w:rsidP="00F17F50">
            <w:pPr>
              <w:jc w:val="both"/>
              <w:rPr>
                <w:rFonts w:ascii="Century Gothic" w:hAnsi="Century Gothic" w:cs="Helvetica"/>
                <w:sz w:val="20"/>
                <w:shd w:val="clear" w:color="auto" w:fill="F7F7F7"/>
              </w:rPr>
            </w:pPr>
            <w:r w:rsidRPr="005C135B">
              <w:rPr>
                <w:rFonts w:ascii="Century Gothic" w:hAnsi="Century Gothic" w:cs="Helvetica"/>
                <w:sz w:val="20"/>
                <w:shd w:val="clear" w:color="auto" w:fill="F7F7F7"/>
              </w:rPr>
              <w:t>Favorecer la inclusión para atender a la diversidad. Generar ambientes de aprendizaje Mapa Curricular de la educación básica</w:t>
            </w:r>
          </w:p>
          <w:p w:rsidR="00F11AAA" w:rsidRPr="00F17F50" w:rsidRDefault="00F11AAA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 w:cs="Helvetica"/>
                <w:sz w:val="20"/>
                <w:shd w:val="clear" w:color="auto" w:fill="F7F7F7"/>
              </w:rPr>
              <w:t xml:space="preserve">*nivel en el que se encuentran </w:t>
            </w:r>
          </w:p>
        </w:tc>
      </w:tr>
      <w:tr w:rsidR="00AA60A8" w:rsidTr="00AA60A8">
        <w:tc>
          <w:tcPr>
            <w:tcW w:w="6498" w:type="dxa"/>
          </w:tcPr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e) Determinación de la metodología didáctica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Seleccionar una o más metodologías didácticas coherentes con las orientaciones y las finalidades del programa</w:t>
            </w:r>
          </w:p>
          <w:p w:rsidR="00AA60A8" w:rsidRDefault="004D3C71" w:rsidP="004D3C71">
            <w:pPr>
              <w:jc w:val="both"/>
            </w:pPr>
            <w:r>
              <w:rPr>
                <w:rFonts w:ascii="Verdana" w:hAnsi="Verdana" w:cs="Verdana"/>
                <w:sz w:val="16"/>
                <w:szCs w:val="16"/>
              </w:rPr>
              <w:t>– Determinar la naturaleza y la duración de cada una de las actividades de aprendizaje</w:t>
            </w:r>
          </w:p>
        </w:tc>
        <w:tc>
          <w:tcPr>
            <w:tcW w:w="6498" w:type="dxa"/>
          </w:tcPr>
          <w:p w:rsidR="00AA60A8" w:rsidRDefault="006979E0" w:rsidP="00F17F50">
            <w:pPr>
              <w:jc w:val="both"/>
              <w:rPr>
                <w:rFonts w:ascii="Century Gothic" w:hAnsi="Century Gothic"/>
                <w:sz w:val="20"/>
              </w:rPr>
            </w:pPr>
            <w:r w:rsidRPr="00F17F50">
              <w:rPr>
                <w:rFonts w:ascii="Century Gothic" w:hAnsi="Century Gothic"/>
                <w:sz w:val="20"/>
              </w:rPr>
              <w:t xml:space="preserve">PÁG 26 </w:t>
            </w:r>
          </w:p>
          <w:p w:rsidR="00F11AAA" w:rsidRDefault="00F11AAA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Guía para el maestro</w:t>
            </w:r>
          </w:p>
          <w:p w:rsidR="00F11AAA" w:rsidRPr="00F17F50" w:rsidRDefault="00F11AAA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Metodología de trabajo </w:t>
            </w:r>
          </w:p>
        </w:tc>
      </w:tr>
      <w:tr w:rsidR="00AA60A8" w:rsidTr="00AA60A8">
        <w:tc>
          <w:tcPr>
            <w:tcW w:w="6498" w:type="dxa"/>
          </w:tcPr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f) Determinación de las modalidades de evaluación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– Distinguir las evaluaciones en el curso de la formación de las evaluaciones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al térmi</w:t>
            </w:r>
            <w:r w:rsidR="00DC3547">
              <w:rPr>
                <w:rFonts w:ascii="Verdana" w:hAnsi="Verdana" w:cs="Verdana"/>
                <w:sz w:val="16"/>
                <w:szCs w:val="16"/>
              </w:rPr>
              <w:t xml:space="preserve">no </w:t>
            </w:r>
            <w:r>
              <w:rPr>
                <w:rFonts w:ascii="Verdana" w:hAnsi="Verdana" w:cs="Verdana"/>
                <w:sz w:val="16"/>
                <w:szCs w:val="16"/>
              </w:rPr>
              <w:t>de la 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Establecer (operacionalmente), si es necesaria, una evaluación para la certificación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las modalidades de evaluación de los aprendizajes durante la 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los actores responsables de la evaluación de los aprendizajes durante la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las modalidades de evaluación de aprendizajes al término de la 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los actores responsables de la evaluación de los aprendizajes al término de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la 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Establecer operacionalmente las modalidades de evaluación de los recursos internos</w:t>
            </w:r>
          </w:p>
          <w:p w:rsidR="00AA60A8" w:rsidRDefault="004D3C71" w:rsidP="004D3C71">
            <w:pPr>
              <w:jc w:val="both"/>
            </w:pPr>
            <w:r>
              <w:rPr>
                <w:rFonts w:ascii="Verdana" w:hAnsi="Verdana" w:cs="Verdana"/>
                <w:sz w:val="16"/>
                <w:szCs w:val="16"/>
              </w:rPr>
              <w:t>desarrollados por los estudiantes</w:t>
            </w:r>
          </w:p>
        </w:tc>
        <w:tc>
          <w:tcPr>
            <w:tcW w:w="6498" w:type="dxa"/>
          </w:tcPr>
          <w:p w:rsidR="00AA60A8" w:rsidRDefault="00DC3547" w:rsidP="00F17F50">
            <w:pPr>
              <w:jc w:val="both"/>
              <w:rPr>
                <w:rFonts w:ascii="Century Gothic" w:hAnsi="Century Gothic"/>
                <w:sz w:val="20"/>
              </w:rPr>
            </w:pPr>
            <w:r w:rsidRPr="00F17F50">
              <w:rPr>
                <w:rFonts w:ascii="Century Gothic" w:hAnsi="Century Gothic"/>
                <w:sz w:val="20"/>
              </w:rPr>
              <w:lastRenderedPageBreak/>
              <w:t>PÁG 31-34 Si define evaluación y tipos existentes.</w:t>
            </w:r>
          </w:p>
          <w:p w:rsidR="00F11AAA" w:rsidRPr="00F17F50" w:rsidRDefault="00F11AAA" w:rsidP="00F17F50">
            <w:pPr>
              <w:jc w:val="both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Boloeta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de calificaciones</w:t>
            </w:r>
          </w:p>
        </w:tc>
      </w:tr>
      <w:tr w:rsidR="00AA60A8" w:rsidTr="00AA60A8">
        <w:tc>
          <w:tcPr>
            <w:tcW w:w="6498" w:type="dxa"/>
          </w:tcPr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g) Determinación de la organización del trabajo de docentes y estudiantes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los cambios inducidos por el nuevo programa sobre la organización del trabajo de los docentes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Constituir los equipos de docentes responsables de los aprendizajes en cada período de formación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los cambios inducidos por el nuevo programa sobre la organización del trabajo de los estudiantes</w:t>
            </w:r>
          </w:p>
          <w:p w:rsidR="00AA60A8" w:rsidRP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todo lo que se necesita implementar para apoyar a los estudiantes en la adopción de la nueva cultura de aprendizaje instaurada por el programa</w:t>
            </w:r>
          </w:p>
        </w:tc>
        <w:tc>
          <w:tcPr>
            <w:tcW w:w="6498" w:type="dxa"/>
          </w:tcPr>
          <w:p w:rsidR="00AA60A8" w:rsidRDefault="003A6483" w:rsidP="00F17F50">
            <w:pPr>
              <w:jc w:val="both"/>
              <w:rPr>
                <w:rFonts w:ascii="Century Gothic" w:hAnsi="Century Gothic"/>
                <w:sz w:val="20"/>
              </w:rPr>
            </w:pPr>
            <w:r w:rsidRPr="00F17F50">
              <w:rPr>
                <w:rFonts w:ascii="Century Gothic" w:hAnsi="Century Gothic"/>
                <w:sz w:val="20"/>
              </w:rPr>
              <w:t>PÁG 27</w:t>
            </w:r>
            <w:r w:rsidR="002B06A1" w:rsidRPr="00F17F50">
              <w:rPr>
                <w:rFonts w:ascii="Century Gothic" w:hAnsi="Century Gothic"/>
                <w:sz w:val="20"/>
              </w:rPr>
              <w:t>(guía para el maestro)</w:t>
            </w:r>
            <w:r w:rsidRPr="00F17F50">
              <w:rPr>
                <w:rFonts w:ascii="Century Gothic" w:hAnsi="Century Gothic"/>
                <w:sz w:val="20"/>
              </w:rPr>
              <w:t>, 73,74</w:t>
            </w:r>
            <w:r w:rsidR="002B06A1" w:rsidRPr="00F17F50">
              <w:rPr>
                <w:rFonts w:ascii="Century Gothic" w:hAnsi="Century Gothic"/>
                <w:sz w:val="20"/>
              </w:rPr>
              <w:t xml:space="preserve"> (manual para los consejos técnicos).</w:t>
            </w:r>
            <w:r w:rsidR="006979E0" w:rsidRPr="00F17F50">
              <w:rPr>
                <w:rFonts w:ascii="Century Gothic" w:hAnsi="Century Gothic"/>
                <w:sz w:val="20"/>
              </w:rPr>
              <w:t xml:space="preserve"> Nos permite explorar para planificar para llegar a los objetivos esperados, al igual para ver las horas brindadas a cada materia. </w:t>
            </w:r>
          </w:p>
          <w:p w:rsidR="00F11AAA" w:rsidRDefault="00F11AAA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Antecedentes del plan de estudios</w:t>
            </w:r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Trabajar colaborativamente</w:t>
            </w:r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Plan de estudios</w:t>
            </w:r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Perfil de egresos</w:t>
            </w:r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Lengua indígena</w:t>
            </w:r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Principios pedagógicos </w:t>
            </w:r>
          </w:p>
          <w:p w:rsidR="00F61D58" w:rsidRPr="00F17F50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Habilidades digitales </w:t>
            </w:r>
          </w:p>
        </w:tc>
      </w:tr>
      <w:tr w:rsidR="00AA60A8" w:rsidTr="00AA60A8">
        <w:tc>
          <w:tcPr>
            <w:tcW w:w="6498" w:type="dxa"/>
          </w:tcPr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h) Establecimiento de modalidades de seguimiento de los aprendizajes.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Establecer las modalidades de seguimiento de los aprendizajes sobre el conjunto de la formación.</w:t>
            </w:r>
          </w:p>
          <w:p w:rsid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las modalidades de apoyo de los aprendizajes por parte de diversos estudiantes.</w:t>
            </w:r>
          </w:p>
          <w:p w:rsidR="00AA60A8" w:rsidRPr="004D3C71" w:rsidRDefault="004D3C71" w:rsidP="004D3C7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 Determinar las modalidades de contribución de los docentes a la concienciación y la objetivación de los estudiantes en relación a su trayectoria de desarrollo</w:t>
            </w:r>
          </w:p>
        </w:tc>
        <w:tc>
          <w:tcPr>
            <w:tcW w:w="6498" w:type="dxa"/>
          </w:tcPr>
          <w:p w:rsidR="00AA60A8" w:rsidRDefault="003A6483" w:rsidP="00F17F50">
            <w:pPr>
              <w:jc w:val="both"/>
              <w:rPr>
                <w:rFonts w:ascii="Century Gothic" w:hAnsi="Century Gothic"/>
                <w:sz w:val="20"/>
              </w:rPr>
            </w:pPr>
            <w:r w:rsidRPr="00F17F50">
              <w:rPr>
                <w:rFonts w:ascii="Century Gothic" w:hAnsi="Century Gothic"/>
                <w:sz w:val="20"/>
              </w:rPr>
              <w:t xml:space="preserve">PÁG </w:t>
            </w:r>
            <w:r w:rsidR="006979E0" w:rsidRPr="00F17F50">
              <w:rPr>
                <w:rFonts w:ascii="Century Gothic" w:hAnsi="Century Gothic"/>
                <w:sz w:val="20"/>
              </w:rPr>
              <w:t>28 S</w:t>
            </w:r>
            <w:r w:rsidRPr="00F17F50">
              <w:rPr>
                <w:rFonts w:ascii="Century Gothic" w:hAnsi="Century Gothic"/>
                <w:sz w:val="20"/>
              </w:rPr>
              <w:t xml:space="preserve">i ya que nos menciona como los aprendizajes deben mantener un orden </w:t>
            </w:r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Estándares curriculares</w:t>
            </w:r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Evaluación </w:t>
            </w:r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Tutoría</w:t>
            </w:r>
            <w:bookmarkStart w:id="0" w:name="_GoBack"/>
            <w:bookmarkEnd w:id="0"/>
          </w:p>
          <w:p w:rsidR="00F61D58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Principios pedagógicos </w:t>
            </w:r>
          </w:p>
          <w:p w:rsidR="00F61D58" w:rsidRPr="00F17F50" w:rsidRDefault="00F61D58" w:rsidP="00F17F50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Mapa curricular </w:t>
            </w:r>
          </w:p>
        </w:tc>
      </w:tr>
    </w:tbl>
    <w:p w:rsidR="00B46D98" w:rsidRDefault="00B46D98"/>
    <w:sectPr w:rsidR="00B46D98" w:rsidSect="00AA60A8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50" w:rsidRDefault="00F17F50" w:rsidP="00F17F50">
      <w:pPr>
        <w:spacing w:after="0" w:line="240" w:lineRule="auto"/>
      </w:pPr>
      <w:r>
        <w:separator/>
      </w:r>
    </w:p>
  </w:endnote>
  <w:endnote w:type="continuationSeparator" w:id="0">
    <w:p w:rsidR="00F17F50" w:rsidRDefault="00F17F50" w:rsidP="00F1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50" w:rsidRDefault="00F17F50">
    <w:pPr>
      <w:pStyle w:val="Piedepgina"/>
    </w:pPr>
    <w:r>
      <w:t xml:space="preserve">Alumnas: </w:t>
    </w:r>
    <w:proofErr w:type="spellStart"/>
    <w:r>
      <w:t>Hazel</w:t>
    </w:r>
    <w:proofErr w:type="spellEnd"/>
    <w:r>
      <w:t xml:space="preserve"> </w:t>
    </w:r>
    <w:proofErr w:type="spellStart"/>
    <w:r>
      <w:t>Lisset</w:t>
    </w:r>
    <w:proofErr w:type="spellEnd"/>
    <w:r>
      <w:t xml:space="preserve"> Meneses Martínez y Daniela Romero Pérez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50" w:rsidRDefault="00F17F50" w:rsidP="00F17F50">
      <w:pPr>
        <w:spacing w:after="0" w:line="240" w:lineRule="auto"/>
      </w:pPr>
      <w:r>
        <w:separator/>
      </w:r>
    </w:p>
  </w:footnote>
  <w:footnote w:type="continuationSeparator" w:id="0">
    <w:p w:rsidR="00F17F50" w:rsidRDefault="00F17F50" w:rsidP="00F1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50" w:rsidRPr="005F451D" w:rsidRDefault="00F17F50" w:rsidP="00F17F50">
    <w:pPr>
      <w:pStyle w:val="Encabezado"/>
      <w:jc w:val="center"/>
      <w:rPr>
        <w:rFonts w:ascii="Century Gothic" w:hAnsi="Century Gothic"/>
        <w:b/>
        <w:sz w:val="20"/>
        <w:szCs w:val="20"/>
      </w:rPr>
    </w:pPr>
    <w:r w:rsidRPr="005F451D">
      <w:rPr>
        <w:rFonts w:ascii="Century Gothic" w:hAnsi="Century Gothic"/>
        <w:b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F87AC6" wp14:editId="378AD6A5">
              <wp:simplePos x="0" y="0"/>
              <wp:positionH relativeFrom="column">
                <wp:posOffset>6520180</wp:posOffset>
              </wp:positionH>
              <wp:positionV relativeFrom="paragraph">
                <wp:posOffset>-411480</wp:posOffset>
              </wp:positionV>
              <wp:extent cx="9525" cy="1085850"/>
              <wp:effectExtent l="5080" t="7620" r="1397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1085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E8CDB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13.4pt;margin-top:-32.4pt;width:.75pt;height:85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"/>
          </w:pict>
        </mc:Fallback>
      </mc:AlternateContent>
    </w:r>
    <w:r w:rsidRPr="005F451D">
      <w:rPr>
        <w:rFonts w:ascii="Century Gothic" w:hAnsi="Century Gothic"/>
        <w:b/>
        <w:noProof/>
        <w:color w:val="323E4F" w:themeColor="text2" w:themeShade="BF"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59542D" wp14:editId="51FF3330">
              <wp:simplePos x="0" y="0"/>
              <wp:positionH relativeFrom="column">
                <wp:posOffset>1481455</wp:posOffset>
              </wp:positionH>
              <wp:positionV relativeFrom="paragraph">
                <wp:posOffset>-440055</wp:posOffset>
              </wp:positionV>
              <wp:extent cx="9525" cy="1085850"/>
              <wp:effectExtent l="5080" t="7620" r="1397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1085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0B87EB9" id="AutoShape 1" o:spid="_x0000_s1026" type="#_x0000_t32" style="position:absolute;margin-left:116.65pt;margin-top:-34.65pt;width:.75pt;height:8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"/>
          </w:pict>
        </mc:Fallback>
      </mc:AlternateContent>
    </w:r>
    <w:r w:rsidRPr="005F451D">
      <w:rPr>
        <w:rFonts w:ascii="Century Gothic" w:hAnsi="Century Gothic"/>
        <w:b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465BA768" wp14:editId="45321AFF">
          <wp:simplePos x="0" y="0"/>
          <wp:positionH relativeFrom="column">
            <wp:posOffset>7158355</wp:posOffset>
          </wp:positionH>
          <wp:positionV relativeFrom="paragraph">
            <wp:posOffset>-68580</wp:posOffset>
          </wp:positionV>
          <wp:extent cx="771525" cy="577215"/>
          <wp:effectExtent l="57150" t="0" r="47625" b="32385"/>
          <wp:wrapNone/>
          <wp:docPr id="8" name="Imagen 2" descr="bine_pu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ne_pue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7721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5F451D">
      <w:rPr>
        <w:rFonts w:ascii="Century Gothic" w:hAnsi="Century Gothic"/>
        <w:b/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0" wp14:anchorId="2E4276CA" wp14:editId="46D3E82B">
          <wp:simplePos x="0" y="0"/>
          <wp:positionH relativeFrom="column">
            <wp:posOffset>-337820</wp:posOffset>
          </wp:positionH>
          <wp:positionV relativeFrom="paragraph">
            <wp:posOffset>-213360</wp:posOffset>
          </wp:positionV>
          <wp:extent cx="1047750" cy="722630"/>
          <wp:effectExtent l="19050" t="0" r="0" b="0"/>
          <wp:wrapNone/>
          <wp:docPr id="2" name="Imagen 1" descr="Descripción: C:\Documents and Settings\ALEJANDRO\Mis documentos\Mis imágenes\sep 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ALEJANDRO\Mis documentos\Mis imágenes\sep 20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451D">
      <w:rPr>
        <w:rFonts w:ascii="Century Gothic" w:hAnsi="Century Gothic"/>
        <w:b/>
        <w:sz w:val="20"/>
        <w:szCs w:val="20"/>
      </w:rPr>
      <w:t>Benemérito Instituto Normal del Estado “Gral. Juan Crisóstomo Bonilla”</w:t>
    </w:r>
  </w:p>
  <w:p w:rsidR="00F17F50" w:rsidRPr="005F451D" w:rsidRDefault="00F17F50" w:rsidP="00F17F50">
    <w:pPr>
      <w:pStyle w:val="Encabezado"/>
      <w:jc w:val="center"/>
      <w:rPr>
        <w:rFonts w:ascii="Century Gothic" w:hAnsi="Century Gothic"/>
        <w:b/>
        <w:sz w:val="20"/>
        <w:szCs w:val="20"/>
      </w:rPr>
    </w:pPr>
    <w:r w:rsidRPr="005F451D">
      <w:rPr>
        <w:rFonts w:ascii="Century Gothic" w:hAnsi="Century Gothic"/>
        <w:b/>
        <w:sz w:val="20"/>
        <w:szCs w:val="20"/>
      </w:rPr>
      <w:t>Licenciatura de Educación Primaria</w:t>
    </w:r>
  </w:p>
  <w:p w:rsidR="00F17F50" w:rsidRPr="005F451D" w:rsidRDefault="00F17F50" w:rsidP="00F17F50">
    <w:pPr>
      <w:pStyle w:val="Encabezado"/>
      <w:jc w:val="center"/>
      <w:rPr>
        <w:rFonts w:ascii="Century Gothic" w:hAnsi="Century Gothic"/>
        <w:b/>
        <w:sz w:val="20"/>
        <w:szCs w:val="20"/>
      </w:rPr>
    </w:pPr>
    <w:r w:rsidRPr="005F451D">
      <w:rPr>
        <w:rFonts w:ascii="Century Gothic" w:hAnsi="Century Gothic"/>
        <w:b/>
        <w:sz w:val="20"/>
        <w:szCs w:val="20"/>
      </w:rPr>
      <w:t>Tercer  semestre</w:t>
    </w:r>
  </w:p>
  <w:p w:rsidR="00F17F50" w:rsidRPr="005F451D" w:rsidRDefault="00F17F50" w:rsidP="00F17F50">
    <w:pPr>
      <w:pStyle w:val="Encabezado"/>
      <w:jc w:val="center"/>
      <w:rPr>
        <w:rFonts w:ascii="Century Gothic" w:hAnsi="Century Gothic"/>
        <w:b/>
        <w:sz w:val="20"/>
        <w:szCs w:val="20"/>
      </w:rPr>
    </w:pPr>
    <w:r w:rsidRPr="005F451D">
      <w:rPr>
        <w:rFonts w:ascii="Century Gothic" w:hAnsi="Century Gothic"/>
        <w:b/>
        <w:sz w:val="20"/>
        <w:szCs w:val="20"/>
      </w:rPr>
      <w:t>2014-2015</w:t>
    </w:r>
  </w:p>
  <w:p w:rsidR="00F17F50" w:rsidRDefault="00F17F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5DC"/>
    <w:multiLevelType w:val="hybridMultilevel"/>
    <w:tmpl w:val="B39E353C"/>
    <w:lvl w:ilvl="0" w:tplc="D5A2286A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 w:hint="default"/>
        <w:i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A8"/>
    <w:rsid w:val="00282581"/>
    <w:rsid w:val="002B06A1"/>
    <w:rsid w:val="003A6483"/>
    <w:rsid w:val="004D3C71"/>
    <w:rsid w:val="005C135B"/>
    <w:rsid w:val="006979E0"/>
    <w:rsid w:val="008C60B8"/>
    <w:rsid w:val="00AA60A8"/>
    <w:rsid w:val="00B46D98"/>
    <w:rsid w:val="00D93EB1"/>
    <w:rsid w:val="00DC3547"/>
    <w:rsid w:val="00F11AAA"/>
    <w:rsid w:val="00F17F50"/>
    <w:rsid w:val="00F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60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7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F50"/>
  </w:style>
  <w:style w:type="paragraph" w:styleId="Piedepgina">
    <w:name w:val="footer"/>
    <w:basedOn w:val="Normal"/>
    <w:link w:val="PiedepginaCar"/>
    <w:uiPriority w:val="99"/>
    <w:unhideWhenUsed/>
    <w:rsid w:val="00F17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60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7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F50"/>
  </w:style>
  <w:style w:type="paragraph" w:styleId="Piedepgina">
    <w:name w:val="footer"/>
    <w:basedOn w:val="Normal"/>
    <w:link w:val="PiedepginaCar"/>
    <w:uiPriority w:val="99"/>
    <w:unhideWhenUsed/>
    <w:rsid w:val="00F17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ALUCI</dc:creator>
  <cp:keywords/>
  <dc:description/>
  <cp:lastModifiedBy>ivan sebastian castillo alonso</cp:lastModifiedBy>
  <cp:revision>3</cp:revision>
  <dcterms:created xsi:type="dcterms:W3CDTF">2014-09-30T00:08:00Z</dcterms:created>
  <dcterms:modified xsi:type="dcterms:W3CDTF">2014-10-02T20:49:00Z</dcterms:modified>
</cp:coreProperties>
</file>